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12B3" w14:textId="77777777" w:rsidR="002764E8" w:rsidRDefault="00CE5E3C" w:rsidP="002764E8">
      <w:pPr>
        <w:rPr>
          <w:rFonts w:asciiTheme="majorHAnsi" w:hAnsiTheme="majorHAnsi" w:cstheme="majorHAnsi"/>
          <w:b/>
          <w:sz w:val="48"/>
          <w:szCs w:val="48"/>
        </w:rPr>
      </w:pPr>
      <w:r w:rsidRPr="00967E74">
        <w:rPr>
          <w:rFonts w:ascii="Times New Roman" w:hAnsi="Times New Roman" w:cs="Times New Roman"/>
          <w:noProof/>
          <w:sz w:val="24"/>
          <w:szCs w:val="24"/>
          <w:lang w:val="en-US"/>
        </w:rPr>
        <w:drawing>
          <wp:inline distT="0" distB="0" distL="0" distR="0" wp14:anchorId="3C37D2C0" wp14:editId="449CD1FD">
            <wp:extent cx="2417885" cy="314325"/>
            <wp:effectExtent l="0" t="0" r="1905" b="0"/>
            <wp:docPr id="2" name="Picture 2" descr="cid:image001.png@01CEF272.A109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F272.A1090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3745" cy="317687"/>
                    </a:xfrm>
                    <a:prstGeom prst="rect">
                      <a:avLst/>
                    </a:prstGeom>
                    <a:noFill/>
                    <a:ln>
                      <a:noFill/>
                    </a:ln>
                  </pic:spPr>
                </pic:pic>
              </a:graphicData>
            </a:graphic>
          </wp:inline>
        </w:drawing>
      </w:r>
    </w:p>
    <w:p w14:paraId="18F7409C" w14:textId="77777777" w:rsidR="00870F62" w:rsidRPr="00CE5E3C" w:rsidRDefault="00CE5E3C" w:rsidP="005D2769">
      <w:pPr>
        <w:rPr>
          <w:rFonts w:asciiTheme="majorHAnsi" w:hAnsiTheme="majorHAnsi" w:cstheme="majorHAnsi"/>
          <w:b/>
          <w:sz w:val="28"/>
          <w:szCs w:val="28"/>
        </w:rPr>
      </w:pPr>
      <w:r w:rsidRPr="00CE5E3C">
        <w:rPr>
          <w:rFonts w:asciiTheme="majorHAnsi" w:hAnsiTheme="majorHAnsi" w:cstheme="majorHAnsi"/>
          <w:b/>
          <w:sz w:val="48"/>
          <w:szCs w:val="48"/>
        </w:rPr>
        <w:t>Head of Counselling</w:t>
      </w:r>
      <w:r w:rsidR="00284550" w:rsidRPr="00CE5E3C">
        <w:rPr>
          <w:rFonts w:asciiTheme="majorHAnsi" w:hAnsiTheme="majorHAnsi" w:cstheme="majorHAnsi"/>
          <w:b/>
          <w:sz w:val="48"/>
          <w:szCs w:val="48"/>
        </w:rPr>
        <w:t xml:space="preserve"> </w:t>
      </w:r>
      <w:r w:rsidR="005D2769" w:rsidRPr="005D2769">
        <w:rPr>
          <w:rFonts w:asciiTheme="majorHAnsi" w:hAnsiTheme="majorHAnsi" w:cstheme="majorHAnsi"/>
          <w:sz w:val="36"/>
          <w:szCs w:val="36"/>
        </w:rPr>
        <w:t>(0.8-1.0 FTE</w:t>
      </w:r>
      <w:r w:rsidR="00525FB0">
        <w:rPr>
          <w:rFonts w:asciiTheme="majorHAnsi" w:hAnsiTheme="majorHAnsi" w:cstheme="majorHAnsi"/>
          <w:sz w:val="36"/>
          <w:szCs w:val="36"/>
        </w:rPr>
        <w:t xml:space="preserve"> permanent</w:t>
      </w:r>
      <w:r w:rsidR="005D2769" w:rsidRPr="005D2769">
        <w:rPr>
          <w:rFonts w:asciiTheme="majorHAnsi" w:hAnsiTheme="majorHAnsi" w:cstheme="majorHAnsi"/>
          <w:sz w:val="36"/>
          <w:szCs w:val="36"/>
        </w:rPr>
        <w:t>)</w:t>
      </w:r>
      <w:r w:rsidR="00870F62" w:rsidRPr="00CE5E3C">
        <w:rPr>
          <w:rFonts w:asciiTheme="majorHAnsi" w:hAnsiTheme="majorHAnsi" w:cstheme="majorHAnsi"/>
          <w:b/>
          <w:sz w:val="28"/>
          <w:szCs w:val="28"/>
        </w:rPr>
        <w:t xml:space="preserve"> </w:t>
      </w:r>
    </w:p>
    <w:p w14:paraId="60766382" w14:textId="77777777" w:rsidR="00702C28" w:rsidRPr="00702C28" w:rsidRDefault="00E50991" w:rsidP="00702C28">
      <w:pPr>
        <w:spacing w:before="100" w:beforeAutospacing="1" w:after="100" w:afterAutospacing="1"/>
        <w:jc w:val="both"/>
        <w:rPr>
          <w:rFonts w:ascii="Calibri Light" w:hAnsi="Calibri Light" w:cs="Calibri Light"/>
          <w:sz w:val="24"/>
          <w:szCs w:val="24"/>
          <w:lang w:val="en-US"/>
        </w:rPr>
      </w:pPr>
      <w:r w:rsidRPr="00702C28">
        <w:rPr>
          <w:rFonts w:asciiTheme="majorHAnsi" w:hAnsiTheme="majorHAnsi" w:cstheme="majorHAnsi"/>
          <w:sz w:val="24"/>
          <w:szCs w:val="24"/>
        </w:rPr>
        <w:t xml:space="preserve">An exciting and seldom available opportunity to lead </w:t>
      </w:r>
      <w:r w:rsidR="00F324EE" w:rsidRPr="00702C28">
        <w:rPr>
          <w:rFonts w:asciiTheme="majorHAnsi" w:hAnsiTheme="majorHAnsi" w:cstheme="majorHAnsi"/>
          <w:sz w:val="24"/>
          <w:szCs w:val="24"/>
        </w:rPr>
        <w:t>our</w:t>
      </w:r>
      <w:r w:rsidRPr="00702C28">
        <w:rPr>
          <w:rFonts w:asciiTheme="majorHAnsi" w:hAnsiTheme="majorHAnsi" w:cstheme="majorHAnsi"/>
          <w:sz w:val="24"/>
          <w:szCs w:val="24"/>
        </w:rPr>
        <w:t xml:space="preserve"> </w:t>
      </w:r>
      <w:r w:rsidR="00F8064F" w:rsidRPr="00702C28">
        <w:rPr>
          <w:rFonts w:asciiTheme="majorHAnsi" w:hAnsiTheme="majorHAnsi" w:cstheme="majorHAnsi"/>
          <w:b/>
          <w:i/>
          <w:sz w:val="24"/>
          <w:szCs w:val="24"/>
        </w:rPr>
        <w:t>Bachelor of Counselling</w:t>
      </w:r>
      <w:r w:rsidRPr="00702C28">
        <w:rPr>
          <w:rFonts w:asciiTheme="majorHAnsi" w:hAnsiTheme="majorHAnsi" w:cstheme="majorHAnsi"/>
          <w:sz w:val="24"/>
          <w:szCs w:val="24"/>
        </w:rPr>
        <w:t xml:space="preserve"> programme</w:t>
      </w:r>
      <w:r w:rsidR="00F8064F" w:rsidRPr="00702C28">
        <w:rPr>
          <w:rFonts w:asciiTheme="majorHAnsi" w:hAnsiTheme="majorHAnsi" w:cstheme="majorHAnsi"/>
          <w:sz w:val="24"/>
          <w:szCs w:val="24"/>
        </w:rPr>
        <w:t xml:space="preserve"> in </w:t>
      </w:r>
      <w:r w:rsidR="00F8064F" w:rsidRPr="00702C28">
        <w:rPr>
          <w:rFonts w:asciiTheme="majorHAnsi" w:hAnsiTheme="majorHAnsi" w:cstheme="majorHAnsi"/>
          <w:b/>
          <w:sz w:val="24"/>
          <w:szCs w:val="24"/>
        </w:rPr>
        <w:t>2020</w:t>
      </w:r>
      <w:r w:rsidRPr="00702C28">
        <w:rPr>
          <w:rFonts w:asciiTheme="majorHAnsi" w:hAnsiTheme="majorHAnsi" w:cstheme="majorHAnsi"/>
          <w:sz w:val="24"/>
          <w:szCs w:val="24"/>
        </w:rPr>
        <w:t xml:space="preserve"> has arisen</w:t>
      </w:r>
      <w:r w:rsidR="00F8064F" w:rsidRPr="00702C28">
        <w:rPr>
          <w:rFonts w:asciiTheme="majorHAnsi" w:hAnsiTheme="majorHAnsi" w:cstheme="majorHAnsi"/>
          <w:sz w:val="24"/>
          <w:szCs w:val="24"/>
        </w:rPr>
        <w:t>.</w:t>
      </w:r>
      <w:r w:rsidR="00702C28" w:rsidRPr="00702C28">
        <w:rPr>
          <w:rFonts w:ascii="Calibri Light" w:hAnsi="Calibri Light" w:cs="Calibri Light"/>
          <w:sz w:val="24"/>
          <w:szCs w:val="24"/>
          <w:lang w:val="en-US"/>
        </w:rPr>
        <w:t xml:space="preserve"> </w:t>
      </w:r>
    </w:p>
    <w:p w14:paraId="38D44CF7" w14:textId="77777777" w:rsidR="004966A6" w:rsidRDefault="00702C28" w:rsidP="00702C28">
      <w:pPr>
        <w:spacing w:before="100" w:beforeAutospacing="1" w:after="100" w:afterAutospacing="1"/>
        <w:jc w:val="both"/>
        <w:rPr>
          <w:rFonts w:ascii="Calibri Light" w:hAnsi="Calibri Light" w:cs="Calibri Light"/>
          <w:sz w:val="24"/>
          <w:szCs w:val="24"/>
          <w:lang w:val="en-US"/>
        </w:rPr>
      </w:pPr>
      <w:r w:rsidRPr="00702C28">
        <w:rPr>
          <w:rFonts w:ascii="Calibri Light" w:hAnsi="Calibri Light" w:cs="Calibri Light"/>
          <w:sz w:val="24"/>
          <w:szCs w:val="24"/>
          <w:lang w:val="en-US"/>
        </w:rPr>
        <w:t xml:space="preserve">Vision College </w:t>
      </w:r>
      <w:r>
        <w:rPr>
          <w:rFonts w:ascii="Calibri Light" w:hAnsi="Calibri Light" w:cs="Calibri Light"/>
          <w:sz w:val="24"/>
          <w:szCs w:val="24"/>
          <w:lang w:val="en-US"/>
        </w:rPr>
        <w:t xml:space="preserve">has </w:t>
      </w:r>
      <w:r w:rsidRPr="00702C28">
        <w:rPr>
          <w:rFonts w:ascii="Calibri Light" w:hAnsi="Calibri Light" w:cs="Calibri Light"/>
          <w:sz w:val="24"/>
          <w:szCs w:val="24"/>
          <w:lang w:val="en-US"/>
        </w:rPr>
        <w:t xml:space="preserve">a Christian </w:t>
      </w:r>
      <w:r>
        <w:rPr>
          <w:rFonts w:ascii="Calibri Light" w:hAnsi="Calibri Light" w:cs="Calibri Light"/>
          <w:sz w:val="24"/>
          <w:szCs w:val="24"/>
          <w:lang w:val="en-US"/>
        </w:rPr>
        <w:t>special character</w:t>
      </w:r>
      <w:r w:rsidRPr="00702C28">
        <w:rPr>
          <w:rFonts w:ascii="Calibri Light" w:hAnsi="Calibri Light" w:cs="Calibri Light"/>
          <w:sz w:val="24"/>
          <w:szCs w:val="24"/>
          <w:lang w:val="en-US"/>
        </w:rPr>
        <w:t xml:space="preserve"> operating nationwide from multiple campuses, and is seeking a dynamic and entrepreneurial leader to oversee our well established School of Counselling in Christchurch, which offers the Bachelor of Counselling. </w:t>
      </w:r>
    </w:p>
    <w:p w14:paraId="4399784C" w14:textId="77777777" w:rsidR="00E50991" w:rsidRPr="00702C28" w:rsidRDefault="00F324EE" w:rsidP="00702C28">
      <w:pPr>
        <w:spacing w:before="100" w:beforeAutospacing="1" w:after="100" w:afterAutospacing="1"/>
        <w:jc w:val="both"/>
        <w:rPr>
          <w:rFonts w:ascii="Calibri Light" w:hAnsi="Calibri Light" w:cs="Calibri Light"/>
          <w:sz w:val="24"/>
          <w:szCs w:val="24"/>
          <w:lang w:val="en-US"/>
        </w:rPr>
      </w:pPr>
      <w:r w:rsidRPr="00702C28">
        <w:rPr>
          <w:rFonts w:asciiTheme="majorHAnsi" w:hAnsiTheme="majorHAnsi" w:cstheme="majorHAnsi"/>
          <w:sz w:val="24"/>
          <w:szCs w:val="24"/>
        </w:rPr>
        <w:t xml:space="preserve">Alongside key leadership objectives the role provides </w:t>
      </w:r>
      <w:r w:rsidR="00F8064F" w:rsidRPr="00702C28">
        <w:rPr>
          <w:rFonts w:asciiTheme="majorHAnsi" w:hAnsiTheme="majorHAnsi" w:cstheme="majorHAnsi"/>
          <w:sz w:val="24"/>
          <w:szCs w:val="24"/>
        </w:rPr>
        <w:t>opportunity</w:t>
      </w:r>
      <w:r w:rsidRPr="00702C28">
        <w:rPr>
          <w:rFonts w:asciiTheme="majorHAnsi" w:hAnsiTheme="majorHAnsi" w:cstheme="majorHAnsi"/>
          <w:sz w:val="24"/>
          <w:szCs w:val="24"/>
        </w:rPr>
        <w:t xml:space="preserve"> to contribute to lecturing</w:t>
      </w:r>
      <w:r w:rsidR="0069468D" w:rsidRPr="00702C28">
        <w:rPr>
          <w:rFonts w:asciiTheme="majorHAnsi" w:hAnsiTheme="majorHAnsi" w:cstheme="majorHAnsi"/>
          <w:sz w:val="24"/>
          <w:szCs w:val="24"/>
        </w:rPr>
        <w:t>,</w:t>
      </w:r>
      <w:r w:rsidR="00F8064F" w:rsidRPr="00702C28">
        <w:rPr>
          <w:rFonts w:asciiTheme="majorHAnsi" w:hAnsiTheme="majorHAnsi" w:cstheme="majorHAnsi"/>
          <w:sz w:val="24"/>
          <w:szCs w:val="24"/>
        </w:rPr>
        <w:t xml:space="preserve"> and participate in</w:t>
      </w:r>
      <w:r w:rsidRPr="00702C28">
        <w:rPr>
          <w:rFonts w:asciiTheme="majorHAnsi" w:hAnsiTheme="majorHAnsi" w:cstheme="majorHAnsi"/>
          <w:sz w:val="24"/>
          <w:szCs w:val="24"/>
        </w:rPr>
        <w:t xml:space="preserve"> ongoing personal research in your fields of interest and expertise. </w:t>
      </w:r>
    </w:p>
    <w:p w14:paraId="71A8C9E8" w14:textId="77777777" w:rsidR="00E50991" w:rsidRPr="00702C28" w:rsidRDefault="00F324EE" w:rsidP="00870F62">
      <w:pPr>
        <w:jc w:val="both"/>
        <w:rPr>
          <w:rFonts w:asciiTheme="majorHAnsi" w:hAnsiTheme="majorHAnsi" w:cstheme="majorHAnsi"/>
          <w:sz w:val="24"/>
          <w:szCs w:val="24"/>
        </w:rPr>
      </w:pPr>
      <w:r w:rsidRPr="00702C28">
        <w:rPr>
          <w:rFonts w:asciiTheme="majorHAnsi" w:hAnsiTheme="majorHAnsi" w:cstheme="majorHAnsi"/>
          <w:sz w:val="24"/>
          <w:szCs w:val="24"/>
        </w:rPr>
        <w:t xml:space="preserve">Our ideal candidate will have the following </w:t>
      </w:r>
      <w:r w:rsidR="00B32498" w:rsidRPr="00702C28">
        <w:rPr>
          <w:rFonts w:asciiTheme="majorHAnsi" w:hAnsiTheme="majorHAnsi" w:cstheme="majorHAnsi"/>
          <w:sz w:val="24"/>
          <w:szCs w:val="24"/>
        </w:rPr>
        <w:t xml:space="preserve">experience, </w:t>
      </w:r>
      <w:r w:rsidRPr="00702C28">
        <w:rPr>
          <w:rFonts w:asciiTheme="majorHAnsi" w:hAnsiTheme="majorHAnsi" w:cstheme="majorHAnsi"/>
          <w:sz w:val="24"/>
          <w:szCs w:val="24"/>
        </w:rPr>
        <w:t>skills and</w:t>
      </w:r>
      <w:r w:rsidR="00B32498" w:rsidRPr="00702C28">
        <w:rPr>
          <w:rFonts w:asciiTheme="majorHAnsi" w:hAnsiTheme="majorHAnsi" w:cstheme="majorHAnsi"/>
          <w:sz w:val="24"/>
          <w:szCs w:val="24"/>
        </w:rPr>
        <w:t xml:space="preserve"> attributes</w:t>
      </w:r>
      <w:r w:rsidRPr="00702C28">
        <w:rPr>
          <w:rFonts w:asciiTheme="majorHAnsi" w:hAnsiTheme="majorHAnsi" w:cstheme="majorHAnsi"/>
          <w:sz w:val="24"/>
          <w:szCs w:val="24"/>
        </w:rPr>
        <w:t>:</w:t>
      </w:r>
    </w:p>
    <w:p w14:paraId="7356C25D" w14:textId="77777777" w:rsidR="00B32498" w:rsidRPr="00702C28" w:rsidRDefault="00B32498" w:rsidP="00B32498">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 xml:space="preserve">Masters </w:t>
      </w:r>
      <w:r w:rsidR="00CA73C9">
        <w:rPr>
          <w:rFonts w:asciiTheme="majorHAnsi" w:hAnsiTheme="majorHAnsi" w:cstheme="majorHAnsi"/>
          <w:sz w:val="24"/>
          <w:szCs w:val="24"/>
        </w:rPr>
        <w:t xml:space="preserve">or higher </w:t>
      </w:r>
      <w:r w:rsidRPr="00702C28">
        <w:rPr>
          <w:rFonts w:asciiTheme="majorHAnsi" w:hAnsiTheme="majorHAnsi" w:cstheme="majorHAnsi"/>
          <w:sz w:val="24"/>
          <w:szCs w:val="24"/>
        </w:rPr>
        <w:t>level qualification</w:t>
      </w:r>
    </w:p>
    <w:p w14:paraId="626B5801" w14:textId="77777777" w:rsidR="00B32498" w:rsidRPr="00702C28" w:rsidRDefault="00B32498" w:rsidP="00B32498">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Research experience</w:t>
      </w:r>
    </w:p>
    <w:p w14:paraId="4B1BFFB2" w14:textId="77777777" w:rsidR="00B32498" w:rsidRPr="00702C28" w:rsidRDefault="00B32498" w:rsidP="00B32498">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Tertiary and/or clinical teaching experience</w:t>
      </w:r>
    </w:p>
    <w:p w14:paraId="0C2D27A2" w14:textId="77777777" w:rsidR="00B32498" w:rsidRPr="00702C28" w:rsidRDefault="00B32498" w:rsidP="00B32498">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Counselling/psychological therapies practice and integration</w:t>
      </w:r>
    </w:p>
    <w:p w14:paraId="3B562EC5" w14:textId="77777777" w:rsidR="00B32498" w:rsidRPr="00702C28" w:rsidRDefault="00525FB0" w:rsidP="00B32498">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Highly developed communication skills</w:t>
      </w:r>
    </w:p>
    <w:p w14:paraId="744D08E4" w14:textId="77777777" w:rsidR="00525FB0" w:rsidRPr="00702C28" w:rsidRDefault="00B6437F" w:rsidP="00B32498">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Culturally competent</w:t>
      </w:r>
    </w:p>
    <w:p w14:paraId="4A5AFE0D" w14:textId="77777777" w:rsidR="00821B5C" w:rsidRPr="00702C28" w:rsidRDefault="004552F9" w:rsidP="00B32498">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Current practicing</w:t>
      </w:r>
      <w:r w:rsidR="00821B5C" w:rsidRPr="00702C28">
        <w:rPr>
          <w:rFonts w:asciiTheme="majorHAnsi" w:hAnsiTheme="majorHAnsi" w:cstheme="majorHAnsi"/>
          <w:sz w:val="24"/>
          <w:szCs w:val="24"/>
        </w:rPr>
        <w:t xml:space="preserve"> certificate with relevant professional body</w:t>
      </w:r>
    </w:p>
    <w:p w14:paraId="1FD10FDE" w14:textId="77777777" w:rsidR="002764E8" w:rsidRPr="00702C28" w:rsidRDefault="00821B5C" w:rsidP="0069468D">
      <w:pPr>
        <w:pStyle w:val="ListParagraph"/>
        <w:numPr>
          <w:ilvl w:val="0"/>
          <w:numId w:val="2"/>
        </w:numPr>
        <w:jc w:val="both"/>
        <w:rPr>
          <w:rFonts w:asciiTheme="majorHAnsi" w:hAnsiTheme="majorHAnsi" w:cstheme="majorHAnsi"/>
          <w:sz w:val="24"/>
          <w:szCs w:val="24"/>
        </w:rPr>
      </w:pPr>
      <w:r w:rsidRPr="00702C28">
        <w:rPr>
          <w:rFonts w:asciiTheme="majorHAnsi" w:hAnsiTheme="majorHAnsi" w:cstheme="majorHAnsi"/>
          <w:sz w:val="24"/>
          <w:szCs w:val="24"/>
        </w:rPr>
        <w:t>Open to learning from others and mentoring colleagues</w:t>
      </w:r>
    </w:p>
    <w:p w14:paraId="325A74A4" w14:textId="77777777" w:rsidR="0069468D" w:rsidRPr="00702C28" w:rsidRDefault="0069468D" w:rsidP="002764E8">
      <w:pPr>
        <w:jc w:val="both"/>
        <w:rPr>
          <w:rFonts w:asciiTheme="majorHAnsi" w:hAnsiTheme="majorHAnsi" w:cstheme="majorHAnsi"/>
          <w:sz w:val="24"/>
          <w:szCs w:val="24"/>
        </w:rPr>
      </w:pPr>
      <w:r w:rsidRPr="00702C28">
        <w:rPr>
          <w:rFonts w:asciiTheme="majorHAnsi" w:hAnsiTheme="majorHAnsi" w:cstheme="majorHAnsi"/>
          <w:sz w:val="24"/>
          <w:szCs w:val="24"/>
        </w:rPr>
        <w:t xml:space="preserve">Our </w:t>
      </w:r>
      <w:r w:rsidRPr="00702C28">
        <w:rPr>
          <w:rFonts w:asciiTheme="majorHAnsi" w:hAnsiTheme="majorHAnsi" w:cstheme="majorHAnsi"/>
          <w:b/>
          <w:i/>
          <w:sz w:val="24"/>
          <w:szCs w:val="24"/>
        </w:rPr>
        <w:t xml:space="preserve">Bachelor of Counselling </w:t>
      </w:r>
      <w:r w:rsidRPr="00702C28">
        <w:rPr>
          <w:rFonts w:asciiTheme="majorHAnsi" w:hAnsiTheme="majorHAnsi" w:cstheme="majorHAnsi"/>
          <w:sz w:val="24"/>
          <w:szCs w:val="24"/>
        </w:rPr>
        <w:t xml:space="preserve">qualification is recognised as a transformative programme by our students and alumni. For over 20 years the School of Counselling has been developing Person Centred and experientially focused Counsellors, preparing them for membership of the Professional Associations (NZAC; NZCCA), and equipping them to engage in unique careers transforming the lives of others. </w:t>
      </w:r>
    </w:p>
    <w:p w14:paraId="53398BDF" w14:textId="19906569" w:rsidR="00A73908" w:rsidRDefault="004966A6" w:rsidP="00A73908">
      <w:pPr>
        <w:spacing w:before="100" w:beforeAutospacing="1" w:after="100" w:afterAutospacing="1"/>
        <w:jc w:val="both"/>
        <w:rPr>
          <w:rFonts w:asciiTheme="majorHAnsi" w:hAnsiTheme="majorHAnsi" w:cstheme="majorHAnsi"/>
        </w:rPr>
      </w:pPr>
      <w:r>
        <w:rPr>
          <w:rFonts w:ascii="Calibri Light" w:hAnsi="Calibri Light" w:cs="Calibri Light"/>
          <w:sz w:val="24"/>
          <w:szCs w:val="24"/>
          <w:lang w:val="en-US"/>
        </w:rPr>
        <w:t xml:space="preserve">If you are passionate about your Christian faith, and see this role as an extension of the call of God on your life, </w:t>
      </w:r>
      <w:r w:rsidR="00821B5C" w:rsidRPr="00702C28">
        <w:rPr>
          <w:rFonts w:asciiTheme="majorHAnsi" w:hAnsiTheme="majorHAnsi" w:cstheme="majorHAnsi"/>
          <w:sz w:val="24"/>
          <w:szCs w:val="24"/>
        </w:rPr>
        <w:t>align with our values</w:t>
      </w:r>
      <w:r w:rsidR="002764E8" w:rsidRPr="00702C28">
        <w:rPr>
          <w:rFonts w:asciiTheme="majorHAnsi" w:hAnsiTheme="majorHAnsi" w:cstheme="majorHAnsi"/>
          <w:sz w:val="24"/>
          <w:szCs w:val="24"/>
        </w:rPr>
        <w:t xml:space="preserve"> and mission to change lives through learning</w:t>
      </w:r>
      <w:r w:rsidR="0069468D" w:rsidRPr="00702C28">
        <w:rPr>
          <w:rFonts w:asciiTheme="majorHAnsi" w:hAnsiTheme="majorHAnsi" w:cstheme="majorHAnsi"/>
          <w:sz w:val="24"/>
          <w:szCs w:val="24"/>
        </w:rPr>
        <w:t>,</w:t>
      </w:r>
      <w:r w:rsidR="00821B5C" w:rsidRPr="00702C28">
        <w:rPr>
          <w:rFonts w:asciiTheme="majorHAnsi" w:hAnsiTheme="majorHAnsi" w:cstheme="majorHAnsi"/>
          <w:sz w:val="24"/>
          <w:szCs w:val="24"/>
        </w:rPr>
        <w:t xml:space="preserve"> and </w:t>
      </w:r>
      <w:r w:rsidR="00967E74" w:rsidRPr="00702C28">
        <w:rPr>
          <w:rFonts w:asciiTheme="majorHAnsi" w:hAnsiTheme="majorHAnsi" w:cstheme="majorHAnsi"/>
          <w:sz w:val="24"/>
          <w:szCs w:val="24"/>
        </w:rPr>
        <w:t xml:space="preserve">have a desire to join our dynamic and passionate team of Clinical Educators, </w:t>
      </w:r>
      <w:r w:rsidR="00A73908">
        <w:rPr>
          <w:rFonts w:asciiTheme="majorHAnsi" w:hAnsiTheme="majorHAnsi" w:cstheme="majorHAnsi"/>
          <w:sz w:val="24"/>
          <w:szCs w:val="24"/>
        </w:rPr>
        <w:t>t</w:t>
      </w:r>
      <w:r w:rsidR="00A73908" w:rsidRPr="00A73908">
        <w:rPr>
          <w:rFonts w:asciiTheme="majorHAnsi" w:hAnsiTheme="majorHAnsi" w:cstheme="majorHAnsi"/>
        </w:rPr>
        <w:t>hen please submit your CV and cover letter to or request further information from</w:t>
      </w:r>
      <w:r w:rsidR="000013B6">
        <w:rPr>
          <w:rFonts w:asciiTheme="majorHAnsi" w:hAnsiTheme="majorHAnsi" w:cstheme="majorHAnsi"/>
        </w:rPr>
        <w:t xml:space="preserve"> </w:t>
      </w:r>
      <w:bookmarkStart w:id="0" w:name="_GoBack"/>
      <w:bookmarkEnd w:id="0"/>
      <w:r w:rsidR="000013B6">
        <w:fldChar w:fldCharType="begin"/>
      </w:r>
      <w:r w:rsidR="000013B6">
        <w:instrText xml:space="preserve"> HYPERLINK "mailto:HR@atc.org.nz" </w:instrText>
      </w:r>
      <w:r w:rsidR="000013B6">
        <w:fldChar w:fldCharType="separate"/>
      </w:r>
      <w:r w:rsidR="00434E69" w:rsidRPr="00134FF7">
        <w:rPr>
          <w:rStyle w:val="Hyperlink"/>
          <w:rFonts w:asciiTheme="majorHAnsi" w:hAnsiTheme="majorHAnsi" w:cstheme="majorHAnsi"/>
        </w:rPr>
        <w:t>HR@atc.org.nz</w:t>
      </w:r>
      <w:r w:rsidR="000013B6">
        <w:rPr>
          <w:rStyle w:val="Hyperlink"/>
          <w:rFonts w:asciiTheme="majorHAnsi" w:hAnsiTheme="majorHAnsi" w:cstheme="majorHAnsi"/>
        </w:rPr>
        <w:fldChar w:fldCharType="end"/>
      </w:r>
      <w:r w:rsidR="00A73908" w:rsidRPr="00A73908">
        <w:rPr>
          <w:rFonts w:asciiTheme="majorHAnsi" w:hAnsiTheme="majorHAnsi" w:cstheme="majorHAnsi"/>
        </w:rPr>
        <w:t>.</w:t>
      </w:r>
    </w:p>
    <w:p w14:paraId="61B7D11C" w14:textId="77777777" w:rsidR="00434E69" w:rsidRDefault="00434E69" w:rsidP="00434E69">
      <w:pPr>
        <w:spacing w:before="100" w:beforeAutospacing="1" w:after="100" w:afterAutospacing="1"/>
        <w:rPr>
          <w:rFonts w:asciiTheme="majorHAnsi" w:hAnsiTheme="majorHAnsi" w:cstheme="majorHAnsi"/>
        </w:rPr>
      </w:pPr>
      <w:r>
        <w:rPr>
          <w:rFonts w:asciiTheme="majorHAnsi" w:hAnsiTheme="majorHAnsi" w:cstheme="majorHAnsi"/>
        </w:rPr>
        <w:t xml:space="preserve">Follow this link to apply online: </w:t>
      </w:r>
      <w:hyperlink r:id="rId7" w:history="1">
        <w:r w:rsidRPr="00434E69">
          <w:rPr>
            <w:rStyle w:val="Hyperlink"/>
            <w:rFonts w:asciiTheme="majorHAnsi" w:hAnsiTheme="majorHAnsi" w:cstheme="majorHAnsi"/>
          </w:rPr>
          <w:t>https://www.seek.co.nz/job/40481205?_ga=2.191331682.991276949.1574896057-1673744893.1573078563</w:t>
        </w:r>
      </w:hyperlink>
    </w:p>
    <w:p w14:paraId="63DE1CFA" w14:textId="11446C1C" w:rsidR="00434E69" w:rsidRPr="00434E69" w:rsidRDefault="00434E69" w:rsidP="00434E69">
      <w:pPr>
        <w:spacing w:before="100" w:beforeAutospacing="1" w:after="100" w:afterAutospacing="1"/>
        <w:rPr>
          <w:rFonts w:asciiTheme="majorHAnsi" w:hAnsiTheme="majorHAnsi" w:cstheme="majorHAnsi"/>
        </w:rPr>
      </w:pPr>
      <w:r w:rsidRPr="00434E69">
        <w:rPr>
          <w:rFonts w:asciiTheme="majorHAnsi" w:hAnsiTheme="majorHAnsi" w:cstheme="majorHAnsi"/>
        </w:rPr>
        <w:t xml:space="preserve">Applications close </w:t>
      </w:r>
      <w:r w:rsidR="000013B6">
        <w:rPr>
          <w:rFonts w:asciiTheme="majorHAnsi" w:hAnsiTheme="majorHAnsi" w:cstheme="majorHAnsi"/>
        </w:rPr>
        <w:t>13 January 2020</w:t>
      </w:r>
      <w:r w:rsidRPr="00434E69">
        <w:rPr>
          <w:rFonts w:asciiTheme="majorHAnsi" w:hAnsiTheme="majorHAnsi" w:cstheme="majorHAnsi"/>
        </w:rPr>
        <w:t>.</w:t>
      </w:r>
    </w:p>
    <w:p w14:paraId="5B0A7BAF" w14:textId="77777777" w:rsidR="00967E74" w:rsidRPr="008A0089" w:rsidRDefault="00434E69" w:rsidP="008A0089">
      <w:pPr>
        <w:spacing w:before="100" w:beforeAutospacing="1" w:after="100" w:afterAutospacing="1"/>
        <w:jc w:val="both"/>
        <w:rPr>
          <w:rFonts w:asciiTheme="majorHAnsi" w:hAnsiTheme="majorHAnsi" w:cstheme="majorHAnsi"/>
        </w:rPr>
      </w:pPr>
      <w:r w:rsidRPr="00434E69">
        <w:rPr>
          <w:rFonts w:asciiTheme="majorHAnsi" w:hAnsiTheme="majorHAnsi" w:cstheme="majorHAnsi"/>
        </w:rPr>
        <w:br/>
      </w:r>
      <w:r w:rsidRPr="00434E69">
        <w:rPr>
          <w:rFonts w:asciiTheme="majorHAnsi" w:hAnsiTheme="majorHAnsi" w:cstheme="majorHAnsi"/>
          <w:b/>
          <w:bCs/>
        </w:rPr>
        <w:t>Applicants for this position should have NZ residency or a valid NZ work visa</w:t>
      </w:r>
      <w:r w:rsidRPr="00434E69">
        <w:rPr>
          <w:rFonts w:asciiTheme="majorHAnsi" w:hAnsiTheme="majorHAnsi" w:cstheme="majorHAnsi"/>
        </w:rPr>
        <w:t>.</w:t>
      </w:r>
    </w:p>
    <w:sectPr w:rsidR="00967E74" w:rsidRPr="008A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27B74"/>
    <w:multiLevelType w:val="hybridMultilevel"/>
    <w:tmpl w:val="EC7E6754"/>
    <w:lvl w:ilvl="0" w:tplc="35E62FE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A626D3"/>
    <w:multiLevelType w:val="hybridMultilevel"/>
    <w:tmpl w:val="27207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2"/>
    <w:rsid w:val="000013B6"/>
    <w:rsid w:val="000C0C59"/>
    <w:rsid w:val="000C72C1"/>
    <w:rsid w:val="0012039E"/>
    <w:rsid w:val="0014031B"/>
    <w:rsid w:val="00173B53"/>
    <w:rsid w:val="001B3A3B"/>
    <w:rsid w:val="001F1F92"/>
    <w:rsid w:val="002764E8"/>
    <w:rsid w:val="00284550"/>
    <w:rsid w:val="00344FD9"/>
    <w:rsid w:val="00371B6C"/>
    <w:rsid w:val="003E304A"/>
    <w:rsid w:val="00434E69"/>
    <w:rsid w:val="004552F9"/>
    <w:rsid w:val="00457B9F"/>
    <w:rsid w:val="00494183"/>
    <w:rsid w:val="004966A6"/>
    <w:rsid w:val="004E2390"/>
    <w:rsid w:val="00525FB0"/>
    <w:rsid w:val="005A31AC"/>
    <w:rsid w:val="005A6BC3"/>
    <w:rsid w:val="005D2769"/>
    <w:rsid w:val="005E4CE1"/>
    <w:rsid w:val="00603969"/>
    <w:rsid w:val="00604A72"/>
    <w:rsid w:val="00643429"/>
    <w:rsid w:val="006542F2"/>
    <w:rsid w:val="0069468D"/>
    <w:rsid w:val="00702C28"/>
    <w:rsid w:val="00790FA2"/>
    <w:rsid w:val="007F314A"/>
    <w:rsid w:val="00821B5C"/>
    <w:rsid w:val="00870F62"/>
    <w:rsid w:val="008A0089"/>
    <w:rsid w:val="00917078"/>
    <w:rsid w:val="00932595"/>
    <w:rsid w:val="00967E74"/>
    <w:rsid w:val="00A036C8"/>
    <w:rsid w:val="00A73908"/>
    <w:rsid w:val="00AE208A"/>
    <w:rsid w:val="00B32498"/>
    <w:rsid w:val="00B426BE"/>
    <w:rsid w:val="00B6437F"/>
    <w:rsid w:val="00C244B2"/>
    <w:rsid w:val="00C76FFA"/>
    <w:rsid w:val="00CA73C9"/>
    <w:rsid w:val="00CC17B8"/>
    <w:rsid w:val="00CE5E3C"/>
    <w:rsid w:val="00D40730"/>
    <w:rsid w:val="00D43B7C"/>
    <w:rsid w:val="00D75E1E"/>
    <w:rsid w:val="00DB14FE"/>
    <w:rsid w:val="00E15653"/>
    <w:rsid w:val="00E50991"/>
    <w:rsid w:val="00F12A9E"/>
    <w:rsid w:val="00F324EE"/>
    <w:rsid w:val="00F806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23E0"/>
  <w15:chartTrackingRefBased/>
  <w15:docId w15:val="{E271A1BA-76DC-4AF8-8FD1-16CC1CD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74"/>
    <w:rPr>
      <w:color w:val="0563C1" w:themeColor="hyperlink"/>
      <w:u w:val="single"/>
    </w:rPr>
  </w:style>
  <w:style w:type="paragraph" w:styleId="ListParagraph">
    <w:name w:val="List Paragraph"/>
    <w:basedOn w:val="Normal"/>
    <w:uiPriority w:val="34"/>
    <w:qFormat/>
    <w:rsid w:val="00B32498"/>
    <w:pPr>
      <w:ind w:left="720"/>
      <w:contextualSpacing/>
    </w:pPr>
  </w:style>
  <w:style w:type="paragraph" w:styleId="NormalWeb">
    <w:name w:val="Normal (Web)"/>
    <w:basedOn w:val="Normal"/>
    <w:uiPriority w:val="99"/>
    <w:semiHidden/>
    <w:unhideWhenUsed/>
    <w:rsid w:val="00A7390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34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06222">
      <w:bodyDiv w:val="1"/>
      <w:marLeft w:val="0"/>
      <w:marRight w:val="0"/>
      <w:marTop w:val="0"/>
      <w:marBottom w:val="0"/>
      <w:divBdr>
        <w:top w:val="none" w:sz="0" w:space="0" w:color="auto"/>
        <w:left w:val="none" w:sz="0" w:space="0" w:color="auto"/>
        <w:bottom w:val="none" w:sz="0" w:space="0" w:color="auto"/>
        <w:right w:val="none" w:sz="0" w:space="0" w:color="auto"/>
      </w:divBdr>
    </w:div>
    <w:div w:id="886835937">
      <w:bodyDiv w:val="1"/>
      <w:marLeft w:val="0"/>
      <w:marRight w:val="0"/>
      <w:marTop w:val="0"/>
      <w:marBottom w:val="0"/>
      <w:divBdr>
        <w:top w:val="none" w:sz="0" w:space="0" w:color="auto"/>
        <w:left w:val="none" w:sz="0" w:space="0" w:color="auto"/>
        <w:bottom w:val="none" w:sz="0" w:space="0" w:color="auto"/>
        <w:right w:val="none" w:sz="0" w:space="0" w:color="auto"/>
      </w:divBdr>
    </w:div>
    <w:div w:id="1349679472">
      <w:bodyDiv w:val="1"/>
      <w:marLeft w:val="0"/>
      <w:marRight w:val="0"/>
      <w:marTop w:val="0"/>
      <w:marBottom w:val="0"/>
      <w:divBdr>
        <w:top w:val="none" w:sz="0" w:space="0" w:color="auto"/>
        <w:left w:val="none" w:sz="0" w:space="0" w:color="auto"/>
        <w:bottom w:val="none" w:sz="0" w:space="0" w:color="auto"/>
        <w:right w:val="none" w:sz="0" w:space="0" w:color="auto"/>
      </w:divBdr>
    </w:div>
    <w:div w:id="1679841675">
      <w:bodyDiv w:val="1"/>
      <w:marLeft w:val="0"/>
      <w:marRight w:val="0"/>
      <w:marTop w:val="0"/>
      <w:marBottom w:val="0"/>
      <w:divBdr>
        <w:top w:val="none" w:sz="0" w:space="0" w:color="auto"/>
        <w:left w:val="none" w:sz="0" w:space="0" w:color="auto"/>
        <w:bottom w:val="none" w:sz="0" w:space="0" w:color="auto"/>
        <w:right w:val="none" w:sz="0" w:space="0" w:color="auto"/>
      </w:divBdr>
    </w:div>
    <w:div w:id="19140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D336A8.888BDF30" TargetMode="External"/><Relationship Id="rId7" Type="http://schemas.openxmlformats.org/officeDocument/2006/relationships/hyperlink" Target="https://www.seek.co.nz/job/40481205?_ga=2.191331682.991276949.1574896057-1673744893.157307856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ATC New Zealand</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 Scalia</dc:creator>
  <cp:keywords/>
  <dc:description/>
  <cp:lastModifiedBy>Microsoft Office User</cp:lastModifiedBy>
  <cp:revision>3</cp:revision>
  <dcterms:created xsi:type="dcterms:W3CDTF">2019-12-12T22:44:00Z</dcterms:created>
  <dcterms:modified xsi:type="dcterms:W3CDTF">2019-12-12T22:44:00Z</dcterms:modified>
</cp:coreProperties>
</file>